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42C" w:rsidRPr="007E4013" w:rsidRDefault="0005055C" w:rsidP="007E4013">
      <w:pPr>
        <w:spacing w:before="157" w:after="157" w:line="270" w:lineRule="auto"/>
        <w:jc w:val="right"/>
        <w:rPr>
          <w:rFonts w:ascii="inter" w:eastAsia="inter" w:hAnsi="inter" w:cs="inter"/>
          <w:color w:val="000000"/>
        </w:rPr>
      </w:pPr>
      <w:hyperlink>
        <w:r w:rsidRPr="007E4013">
          <w:rPr>
            <w:rFonts w:ascii="inter" w:eastAsia="inter" w:hAnsi="inter" w:cs="inter"/>
            <w:color w:val="000000"/>
          </w:rPr>
          <w:t xml:space="preserve">Date: </w:t>
        </w: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[Enter Date Here]</w:t>
        </w:r>
      </w:hyperlink>
    </w:p>
    <w:p w:rsidR="00F2542C" w:rsidRDefault="0005055C">
      <w:pPr>
        <w:spacing w:after="210" w:line="360" w:lineRule="auto"/>
      </w:pPr>
      <w:r>
        <w:rPr>
          <w:rFonts w:ascii="inter" w:eastAsia="inter" w:hAnsi="inter" w:cs="inter"/>
          <w:color w:val="000000"/>
        </w:rPr>
        <w:t>The Editor-in-Chief</w:t>
      </w:r>
      <w:r>
        <w:rPr>
          <w:rFonts w:ascii="inter" w:eastAsia="inter" w:hAnsi="inter" w:cs="inter"/>
          <w:color w:val="000000"/>
        </w:rPr>
        <w:br/>
        <w:t>Catalyst: NextGen Medical Journal</w:t>
      </w:r>
      <w:r>
        <w:rPr>
          <w:rFonts w:ascii="inter" w:eastAsia="inter" w:hAnsi="inter" w:cs="inter"/>
          <w:color w:val="000000"/>
        </w:rPr>
        <w:br/>
        <w:t>Gaushala, Ratopul, Kathmandu, Nepal</w:t>
      </w:r>
    </w:p>
    <w:p w:rsidR="00F2542C" w:rsidRDefault="0005055C">
      <w:pPr>
        <w:spacing w:after="210" w:line="360" w:lineRule="auto"/>
      </w:pPr>
      <w:r>
        <w:rPr>
          <w:rFonts w:ascii="inter" w:eastAsia="inter" w:hAnsi="inter" w:cs="inter"/>
          <w:b/>
          <w:color w:val="000000"/>
        </w:rPr>
        <w:t>Subject:</w:t>
      </w:r>
      <w:r>
        <w:rPr>
          <w:rFonts w:ascii="inter" w:eastAsia="inter" w:hAnsi="inter" w:cs="inter"/>
          <w:color w:val="000000"/>
        </w:rPr>
        <w:t xml:space="preserve"> Declaration for</w:t>
      </w:r>
      <w:r w:rsidR="007E4013">
        <w:rPr>
          <w:rFonts w:ascii="inter" w:eastAsia="inter" w:hAnsi="inter" w:cs="inter"/>
          <w:color w:val="000000"/>
        </w:rPr>
        <w:t xml:space="preserve"> my/</w:t>
      </w:r>
      <w:r>
        <w:rPr>
          <w:rFonts w:ascii="inter" w:eastAsia="inter" w:hAnsi="inter" w:cs="inter"/>
          <w:color w:val="000000"/>
        </w:rPr>
        <w:t xml:space="preserve"> our article </w:t>
      </w: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“[Title of the Article]”</w:t>
      </w:r>
    </w:p>
    <w:p w:rsidR="00F2542C" w:rsidRDefault="0005055C">
      <w:pPr>
        <w:spacing w:after="210" w:line="360" w:lineRule="auto"/>
      </w:pPr>
      <w:r>
        <w:rPr>
          <w:rFonts w:ascii="inter" w:eastAsia="inter" w:hAnsi="inter" w:cs="inter"/>
          <w:color w:val="000000"/>
        </w:rPr>
        <w:t>Dear Editor-in-Chief,</w:t>
      </w:r>
    </w:p>
    <w:p w:rsidR="00F2542C" w:rsidRDefault="0005055C">
      <w:pPr>
        <w:spacing w:after="210" w:line="360" w:lineRule="auto"/>
      </w:pPr>
      <w:r>
        <w:rPr>
          <w:rFonts w:ascii="inter" w:eastAsia="inter" w:hAnsi="inter" w:cs="inter"/>
          <w:color w:val="000000"/>
        </w:rPr>
        <w:t>We hereby declare that this manuscript represents original and valid work. Neither this manuscript nor any substantially similar content with the present authorship has been published or is currently under consideration for publication elsewhere. The autho</w:t>
      </w:r>
      <w:r>
        <w:rPr>
          <w:rFonts w:ascii="inter" w:eastAsia="inter" w:hAnsi="inter" w:cs="inter"/>
          <w:color w:val="000000"/>
        </w:rPr>
        <w:t>rship listed in this manuscript is final and agreed upon by all co-authors, and no authorship claims will be made by individuals not listed herein.</w:t>
      </w:r>
    </w:p>
    <w:p w:rsidR="00F2542C" w:rsidRDefault="0005055C">
      <w:pPr>
        <w:spacing w:after="210" w:line="360" w:lineRule="auto"/>
      </w:pPr>
      <w:r>
        <w:rPr>
          <w:rFonts w:ascii="inter" w:eastAsia="inter" w:hAnsi="inter" w:cs="inter"/>
          <w:color w:val="000000"/>
        </w:rPr>
        <w:t xml:space="preserve">We certify that all data collected during the study are fully presented in this manuscript, with no part of </w:t>
      </w:r>
      <w:r>
        <w:rPr>
          <w:rFonts w:ascii="inter" w:eastAsia="inter" w:hAnsi="inter" w:cs="inter"/>
          <w:color w:val="000000"/>
        </w:rPr>
        <w:t>this data published separately. Upon request, we commit to providing the editors or their representatives with any data or information related to this work to ensure full transparency. Additionally, we confirm that we have obtained all necessary permission</w:t>
      </w:r>
      <w:r>
        <w:rPr>
          <w:rFonts w:ascii="inter" w:eastAsia="inter" w:hAnsi="inter" w:cs="inter"/>
          <w:color w:val="000000"/>
        </w:rPr>
        <w:t>s from our institution(s) and/or department(s) for conducting and publishing this research. There are no ethical conflicts or issues related to this work.</w:t>
      </w:r>
    </w:p>
    <w:p w:rsidR="00F2542C" w:rsidRDefault="0005055C">
      <w:pPr>
        <w:spacing w:after="210" w:line="360" w:lineRule="auto"/>
      </w:pPr>
      <w:r>
        <w:rPr>
          <w:rFonts w:ascii="inter" w:eastAsia="inter" w:hAnsi="inter" w:cs="inter"/>
          <w:color w:val="000000"/>
        </w:rPr>
        <w:t xml:space="preserve">We hereby transfer and assign all copyright ownership and associated rights exclusively to Catalyst: </w:t>
      </w:r>
      <w:r>
        <w:rPr>
          <w:rFonts w:ascii="inter" w:eastAsia="inter" w:hAnsi="inter" w:cs="inter"/>
          <w:color w:val="000000"/>
        </w:rPr>
        <w:t>NextGen Medical Journal (CNGMJ) upon publication, including but not limited to:</w:t>
      </w:r>
    </w:p>
    <w:p w:rsidR="00F2542C" w:rsidRDefault="0005055C">
      <w:pPr>
        <w:numPr>
          <w:ilvl w:val="0"/>
          <w:numId w:val="1"/>
        </w:numPr>
        <w:spacing w:before="105" w:after="105" w:line="360" w:lineRule="auto"/>
      </w:pPr>
      <w:r>
        <w:rPr>
          <w:rFonts w:ascii="inter" w:eastAsia="inter" w:hAnsi="inter" w:cs="inter"/>
          <w:color w:val="000000"/>
        </w:rPr>
        <w:t>Copyright ownership</w:t>
      </w:r>
    </w:p>
    <w:p w:rsidR="00F2542C" w:rsidRDefault="0005055C">
      <w:pPr>
        <w:numPr>
          <w:ilvl w:val="0"/>
          <w:numId w:val="1"/>
        </w:numPr>
        <w:spacing w:before="105" w:after="105" w:line="360" w:lineRule="auto"/>
      </w:pPr>
      <w:r>
        <w:rPr>
          <w:rFonts w:ascii="inter" w:eastAsia="inter" w:hAnsi="inter" w:cs="inter"/>
          <w:color w:val="000000"/>
        </w:rPr>
        <w:t>Rights to grant permission for republishing the article wholly or partially with or without fees</w:t>
      </w:r>
    </w:p>
    <w:p w:rsidR="00F2542C" w:rsidRDefault="0005055C">
      <w:pPr>
        <w:numPr>
          <w:ilvl w:val="0"/>
          <w:numId w:val="1"/>
        </w:numPr>
        <w:spacing w:before="105" w:after="105" w:line="360" w:lineRule="auto"/>
      </w:pPr>
      <w:r>
        <w:rPr>
          <w:rFonts w:ascii="inter" w:eastAsia="inter" w:hAnsi="inter" w:cs="inter"/>
          <w:color w:val="000000"/>
        </w:rPr>
        <w:t xml:space="preserve">Rights to produce preprints, reprints, or translations into other languages for </w:t>
      </w:r>
      <w:r w:rsidR="007E4013">
        <w:rPr>
          <w:rFonts w:ascii="inter" w:eastAsia="inter" w:hAnsi="inter" w:cs="inter"/>
          <w:color w:val="000000"/>
        </w:rPr>
        <w:t xml:space="preserve">sale or free </w:t>
      </w:r>
      <w:bookmarkStart w:id="0" w:name="_GoBack"/>
      <w:bookmarkEnd w:id="0"/>
      <w:r>
        <w:rPr>
          <w:rFonts w:ascii="inter" w:eastAsia="inter" w:hAnsi="inter" w:cs="inter"/>
          <w:color w:val="000000"/>
        </w:rPr>
        <w:t>distribution</w:t>
      </w:r>
    </w:p>
    <w:p w:rsidR="00F2542C" w:rsidRDefault="0005055C">
      <w:pPr>
        <w:numPr>
          <w:ilvl w:val="0"/>
          <w:numId w:val="1"/>
        </w:numPr>
        <w:spacing w:before="105" w:after="105" w:line="360" w:lineRule="auto"/>
      </w:pPr>
      <w:r>
        <w:rPr>
          <w:rFonts w:ascii="inter" w:eastAsia="inter" w:hAnsi="inter" w:cs="inter"/>
          <w:color w:val="000000"/>
        </w:rPr>
        <w:t>Rights to republish the work within collections or other mechanical or electronic formats</w:t>
      </w:r>
    </w:p>
    <w:p w:rsidR="00F2542C" w:rsidRDefault="0005055C">
      <w:pPr>
        <w:spacing w:after="210" w:line="360" w:lineRule="auto"/>
      </w:pPr>
      <w:r>
        <w:rPr>
          <w:rFonts w:ascii="inter" w:eastAsia="inter" w:hAnsi="inter" w:cs="inter"/>
          <w:color w:val="000000"/>
        </w:rPr>
        <w:t>We authorize the corresponding author to make any necessary changes reque</w:t>
      </w:r>
      <w:r>
        <w:rPr>
          <w:rFonts w:ascii="inter" w:eastAsia="inter" w:hAnsi="inter" w:cs="inter"/>
          <w:color w:val="000000"/>
        </w:rPr>
        <w:t>sted by the journal, conduct all correspondence on our behalf, and act as guarantor for the integrity of the manuscript.</w:t>
      </w:r>
    </w:p>
    <w:p w:rsidR="00F2542C" w:rsidRDefault="0005055C">
      <w:pPr>
        <w:spacing w:after="210" w:line="360" w:lineRule="auto"/>
      </w:pPr>
      <w:r>
        <w:rPr>
          <w:rFonts w:ascii="inter" w:eastAsia="inter" w:hAnsi="inter" w:cs="inter"/>
          <w:color w:val="000000"/>
        </w:rPr>
        <w:t>Sincerely yours,</w:t>
      </w:r>
    </w:p>
    <w:p w:rsidR="00F2542C" w:rsidRDefault="0005055C">
      <w:pPr>
        <w:spacing w:after="210" w:line="360" w:lineRule="auto"/>
      </w:pP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[Full Name]</w:t>
      </w:r>
      <w:r>
        <w:rPr>
          <w:rFonts w:ascii="inter" w:eastAsia="inter" w:hAnsi="inter" w:cs="inter"/>
          <w:color w:val="000000"/>
        </w:rPr>
        <w:br/>
        <w:t xml:space="preserve">Affiliation: </w:t>
      </w: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[Designation, Institution]</w:t>
      </w:r>
      <w:r>
        <w:rPr>
          <w:rFonts w:ascii="inter" w:eastAsia="inter" w:hAnsi="inter" w:cs="inter"/>
          <w:color w:val="000000"/>
        </w:rPr>
        <w:br/>
        <w:t xml:space="preserve">Postal Address: </w:t>
      </w: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[Complete address for communication]</w:t>
      </w:r>
      <w:r>
        <w:rPr>
          <w:rFonts w:ascii="inter" w:eastAsia="inter" w:hAnsi="inter" w:cs="inter"/>
          <w:color w:val="000000"/>
        </w:rPr>
        <w:br/>
        <w:t xml:space="preserve">Phone No.: </w:t>
      </w: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[P</w:t>
      </w: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hone or Mobile number]</w:t>
      </w: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br/>
      </w:r>
      <w:r>
        <w:rPr>
          <w:rFonts w:ascii="inter" w:eastAsia="inter" w:hAnsi="inter" w:cs="inter"/>
          <w:color w:val="000000"/>
        </w:rPr>
        <w:t xml:space="preserve">Email: </w:t>
      </w:r>
      <w:r w:rsidRPr="007E4013">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[Working email address]</w:t>
      </w:r>
    </w:p>
    <w:sectPr w:rsidR="00F2542C">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int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41405"/>
    <w:multiLevelType w:val="hybridMultilevel"/>
    <w:tmpl w:val="5B10EE24"/>
    <w:lvl w:ilvl="0" w:tplc="64BAB9BC">
      <w:numFmt w:val="decimal"/>
      <w:lvlText w:val=""/>
      <w:lvlJc w:val="left"/>
    </w:lvl>
    <w:lvl w:ilvl="1" w:tplc="EF1CB90E">
      <w:numFmt w:val="decimal"/>
      <w:lvlText w:val=""/>
      <w:lvlJc w:val="left"/>
    </w:lvl>
    <w:lvl w:ilvl="2" w:tplc="0372AD5E">
      <w:numFmt w:val="decimal"/>
      <w:lvlText w:val=""/>
      <w:lvlJc w:val="left"/>
    </w:lvl>
    <w:lvl w:ilvl="3" w:tplc="93D027C2">
      <w:numFmt w:val="decimal"/>
      <w:lvlText w:val=""/>
      <w:lvlJc w:val="left"/>
    </w:lvl>
    <w:lvl w:ilvl="4" w:tplc="88E4F488">
      <w:numFmt w:val="decimal"/>
      <w:lvlText w:val=""/>
      <w:lvlJc w:val="left"/>
    </w:lvl>
    <w:lvl w:ilvl="5" w:tplc="879611A2">
      <w:numFmt w:val="decimal"/>
      <w:lvlText w:val=""/>
      <w:lvlJc w:val="left"/>
    </w:lvl>
    <w:lvl w:ilvl="6" w:tplc="D4F204FA">
      <w:numFmt w:val="decimal"/>
      <w:lvlText w:val=""/>
      <w:lvlJc w:val="left"/>
    </w:lvl>
    <w:lvl w:ilvl="7" w:tplc="4B16DB92">
      <w:numFmt w:val="decimal"/>
      <w:lvlText w:val=""/>
      <w:lvlJc w:val="left"/>
    </w:lvl>
    <w:lvl w:ilvl="8" w:tplc="2836F2C2">
      <w:numFmt w:val="decimal"/>
      <w:lvlText w:val=""/>
      <w:lvlJc w:val="left"/>
    </w:lvl>
  </w:abstractNum>
  <w:abstractNum w:abstractNumId="1" w15:restartNumberingAfterBreak="0">
    <w:nsid w:val="44036547"/>
    <w:multiLevelType w:val="hybridMultilevel"/>
    <w:tmpl w:val="3B743E86"/>
    <w:lvl w:ilvl="0" w:tplc="19E861D8">
      <w:start w:val="1"/>
      <w:numFmt w:val="decimal"/>
      <w:lvlText w:val="%1."/>
      <w:lvlJc w:val="left"/>
      <w:pPr>
        <w:tabs>
          <w:tab w:val="num" w:pos="900"/>
        </w:tabs>
        <w:ind w:left="540" w:hanging="360"/>
      </w:pPr>
    </w:lvl>
    <w:lvl w:ilvl="1" w:tplc="36942528">
      <w:numFmt w:val="decimal"/>
      <w:lvlText w:val=""/>
      <w:lvlJc w:val="left"/>
    </w:lvl>
    <w:lvl w:ilvl="2" w:tplc="F63856BC">
      <w:numFmt w:val="decimal"/>
      <w:lvlText w:val=""/>
      <w:lvlJc w:val="left"/>
    </w:lvl>
    <w:lvl w:ilvl="3" w:tplc="FE5E28BE">
      <w:numFmt w:val="decimal"/>
      <w:lvlText w:val=""/>
      <w:lvlJc w:val="left"/>
    </w:lvl>
    <w:lvl w:ilvl="4" w:tplc="80720462">
      <w:numFmt w:val="decimal"/>
      <w:lvlText w:val=""/>
      <w:lvlJc w:val="left"/>
    </w:lvl>
    <w:lvl w:ilvl="5" w:tplc="75E65B6E">
      <w:numFmt w:val="decimal"/>
      <w:lvlText w:val=""/>
      <w:lvlJc w:val="left"/>
    </w:lvl>
    <w:lvl w:ilvl="6" w:tplc="F9B66DD0">
      <w:numFmt w:val="decimal"/>
      <w:lvlText w:val=""/>
      <w:lvlJc w:val="left"/>
    </w:lvl>
    <w:lvl w:ilvl="7" w:tplc="5A04D1B4">
      <w:numFmt w:val="decimal"/>
      <w:lvlText w:val=""/>
      <w:lvlJc w:val="left"/>
    </w:lvl>
    <w:lvl w:ilvl="8" w:tplc="7F381FB6">
      <w:numFmt w:val="decimal"/>
      <w:lvlText w:val=""/>
      <w:lvlJc w:val="left"/>
    </w:lvl>
  </w:abstractNum>
  <w:abstractNum w:abstractNumId="2" w15:restartNumberingAfterBreak="0">
    <w:nsid w:val="70801EDE"/>
    <w:multiLevelType w:val="hybridMultilevel"/>
    <w:tmpl w:val="A4C21E82"/>
    <w:lvl w:ilvl="0" w:tplc="AE428D42">
      <w:start w:val="1"/>
      <w:numFmt w:val="decimal"/>
      <w:lvlText w:val="%1."/>
      <w:lvlJc w:val="left"/>
      <w:pPr>
        <w:tabs>
          <w:tab w:val="num" w:pos="900"/>
        </w:tabs>
        <w:ind w:left="540" w:hanging="360"/>
      </w:pPr>
    </w:lvl>
    <w:lvl w:ilvl="1" w:tplc="9B36DD9A">
      <w:numFmt w:val="decimal"/>
      <w:lvlText w:val=""/>
      <w:lvlJc w:val="left"/>
    </w:lvl>
    <w:lvl w:ilvl="2" w:tplc="F5E2A4EA">
      <w:numFmt w:val="decimal"/>
      <w:lvlText w:val=""/>
      <w:lvlJc w:val="left"/>
    </w:lvl>
    <w:lvl w:ilvl="3" w:tplc="198461B8">
      <w:numFmt w:val="decimal"/>
      <w:lvlText w:val=""/>
      <w:lvlJc w:val="left"/>
    </w:lvl>
    <w:lvl w:ilvl="4" w:tplc="3368AC82">
      <w:numFmt w:val="decimal"/>
      <w:lvlText w:val=""/>
      <w:lvlJc w:val="left"/>
    </w:lvl>
    <w:lvl w:ilvl="5" w:tplc="6928A82A">
      <w:numFmt w:val="decimal"/>
      <w:lvlText w:val=""/>
      <w:lvlJc w:val="left"/>
    </w:lvl>
    <w:lvl w:ilvl="6" w:tplc="BD12D45A">
      <w:numFmt w:val="decimal"/>
      <w:lvlText w:val=""/>
      <w:lvlJc w:val="left"/>
    </w:lvl>
    <w:lvl w:ilvl="7" w:tplc="03728812">
      <w:numFmt w:val="decimal"/>
      <w:lvlText w:val=""/>
      <w:lvlJc w:val="left"/>
    </w:lvl>
    <w:lvl w:ilvl="8" w:tplc="9F7E55F6">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42C"/>
    <w:rsid w:val="0005055C"/>
    <w:rsid w:val="007E4013"/>
    <w:rsid w:val="00F25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7C24E"/>
  <w15:docId w15:val="{E10A3689-6757-486C-8190-3F27AC8D1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1718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Milan</cp:lastModifiedBy>
  <cp:revision>2</cp:revision>
  <dcterms:created xsi:type="dcterms:W3CDTF">2025-09-01T09:16:00Z</dcterms:created>
  <dcterms:modified xsi:type="dcterms:W3CDTF">2025-09-01T09:16:00Z</dcterms:modified>
</cp:coreProperties>
</file>